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الدراسات الإسلامية والشرعية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