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الاقتصاد والإدارة والتجارة والتسويق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